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D9AF88" w14:textId="6AC5EB63" w:rsidR="007903FD" w:rsidRPr="002F4BF6" w:rsidRDefault="002F4BF6" w:rsidP="00B82BC7">
      <w:pPr>
        <w:rPr>
          <w:b/>
          <w:bCs/>
          <w:szCs w:val="21"/>
        </w:rPr>
      </w:pPr>
      <w:r w:rsidRPr="002F4BF6">
        <w:rPr>
          <w:rFonts w:hint="eastAsia"/>
          <w:b/>
          <w:bCs/>
          <w:szCs w:val="21"/>
        </w:rPr>
        <w:t xml:space="preserve">第2回　</w:t>
      </w:r>
      <w:r w:rsidR="007903FD" w:rsidRPr="002F4BF6">
        <w:rPr>
          <w:rFonts w:hint="eastAsia"/>
          <w:b/>
          <w:bCs/>
          <w:szCs w:val="21"/>
        </w:rPr>
        <w:t>心不全療養指導士受験サポート基金</w:t>
      </w:r>
      <w:r w:rsidRPr="002F4BF6">
        <w:rPr>
          <w:rFonts w:hint="eastAsia"/>
          <w:b/>
          <w:bCs/>
          <w:szCs w:val="21"/>
        </w:rPr>
        <w:t xml:space="preserve"> </w:t>
      </w:r>
      <w:r w:rsidR="007903FD" w:rsidRPr="002F4BF6">
        <w:rPr>
          <w:rFonts w:hint="eastAsia"/>
          <w:b/>
          <w:bCs/>
          <w:szCs w:val="21"/>
        </w:rPr>
        <w:t xml:space="preserve">公募　</w:t>
      </w:r>
    </w:p>
    <w:p w14:paraId="3A863BD9" w14:textId="77777777" w:rsidR="007903FD" w:rsidRPr="002F4BF6" w:rsidRDefault="007903FD" w:rsidP="00B82BC7">
      <w:pPr>
        <w:rPr>
          <w:szCs w:val="21"/>
        </w:rPr>
      </w:pPr>
    </w:p>
    <w:p w14:paraId="7BF58CDC" w14:textId="0B9BB8B8" w:rsidR="00B82BC7" w:rsidRPr="002F4BF6" w:rsidRDefault="002F4BF6" w:rsidP="002F4BF6">
      <w:pPr>
        <w:ind w:firstLineChars="100" w:firstLine="210"/>
        <w:rPr>
          <w:szCs w:val="21"/>
        </w:rPr>
      </w:pPr>
      <w:r w:rsidRPr="002F4BF6">
        <w:rPr>
          <w:rFonts w:hint="eastAsia"/>
          <w:szCs w:val="21"/>
        </w:rPr>
        <w:t>にいがた脳心センターでは昨年に引き続き、今年度も心不全療養指導士受験に対して費用補助を行います。</w:t>
      </w:r>
      <w:r w:rsidRPr="002F4BF6">
        <w:rPr>
          <w:rFonts w:ascii="ＭＳ Ｐ明朝" w:eastAsia="ＭＳ Ｐ明朝" w:hAnsi="ＭＳ Ｐ明朝" w:hint="eastAsia"/>
          <w:szCs w:val="21"/>
        </w:rPr>
        <w:t>令和8年度の診療報酬改定により、心不全治療による再入院予防を推進する観点から、急性心不全で入院した患者に対して、早期から多職種による介入を実施し、退院後も必要な治療を地域で連携して実施した場合について、新たな評価を行う(診療報酬を得られる)方針が示されました。心不全診療において、実務的にも心不全療養指導士が各医療機関や地域医療に求められる時代になっています。</w:t>
      </w:r>
    </w:p>
    <w:p w14:paraId="27875E54" w14:textId="4D2384E4" w:rsidR="00E66AAE" w:rsidRPr="002F4BF6" w:rsidRDefault="002F4BF6" w:rsidP="002F4BF6">
      <w:pPr>
        <w:ind w:firstLineChars="100" w:firstLine="210"/>
        <w:rPr>
          <w:szCs w:val="21"/>
        </w:rPr>
      </w:pPr>
      <w:r w:rsidRPr="002F4BF6">
        <w:rPr>
          <w:szCs w:val="21"/>
        </w:rPr>
        <w:t>心不全療養指導士は、日本循環器学会が認定する資格です。そのため、まずは循環器学会の会員になる必要があります。2026年4月1日以降の入会で問題ありません。</w:t>
      </w:r>
    </w:p>
    <w:p w14:paraId="4C9EBC46" w14:textId="77777777" w:rsidR="00EB69D2" w:rsidRDefault="00EB69D2" w:rsidP="00B82BC7">
      <w:pPr>
        <w:rPr>
          <w:color w:val="215E99" w:themeColor="text2" w:themeTint="BF"/>
        </w:rPr>
      </w:pPr>
    </w:p>
    <w:p w14:paraId="57D2CD86" w14:textId="77777777" w:rsidR="00AB2EB2" w:rsidRDefault="00AB2EB2" w:rsidP="00B82BC7">
      <w:pPr>
        <w:rPr>
          <w:color w:val="215E99" w:themeColor="text2" w:themeTint="BF"/>
        </w:rPr>
      </w:pPr>
    </w:p>
    <w:p w14:paraId="66EAE36B" w14:textId="47B3CD2B" w:rsidR="002F771E" w:rsidRPr="00C24A90" w:rsidRDefault="002F771E" w:rsidP="00B82BC7">
      <w:pPr>
        <w:rPr>
          <w:color w:val="215E99" w:themeColor="text2" w:themeTint="BF"/>
        </w:rPr>
      </w:pPr>
      <w:r w:rsidRPr="00C24A90">
        <w:rPr>
          <w:rFonts w:hint="eastAsia"/>
          <w:color w:val="215E99" w:themeColor="text2" w:themeTint="BF"/>
        </w:rPr>
        <w:t>日本循環器学会認定　心不全療養指導士資格取得の流れは以下になります。</w:t>
      </w:r>
    </w:p>
    <w:p w14:paraId="5865710A" w14:textId="6EDBA50D" w:rsidR="002F771E" w:rsidRDefault="002F771E" w:rsidP="00B82BC7">
      <w:r w:rsidRPr="006A717F">
        <w:rPr>
          <w:noProof/>
        </w:rPr>
        <w:drawing>
          <wp:inline distT="0" distB="0" distL="0" distR="0" wp14:anchorId="7B57DBD4" wp14:editId="7F07C8DC">
            <wp:extent cx="5400040" cy="1840865"/>
            <wp:effectExtent l="0" t="0" r="0" b="6985"/>
            <wp:docPr id="1011015056" name="図 1" descr="グラフ&#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1015056" name="図 1" descr="グラフ&#10;&#10;AI 生成コンテンツは誤りを含む可能性があります。"/>
                    <pic:cNvPicPr/>
                  </pic:nvPicPr>
                  <pic:blipFill>
                    <a:blip r:embed="rId4"/>
                    <a:stretch>
                      <a:fillRect/>
                    </a:stretch>
                  </pic:blipFill>
                  <pic:spPr>
                    <a:xfrm>
                      <a:off x="0" y="0"/>
                      <a:ext cx="5400040" cy="1840865"/>
                    </a:xfrm>
                    <a:prstGeom prst="rect">
                      <a:avLst/>
                    </a:prstGeom>
                  </pic:spPr>
                </pic:pic>
              </a:graphicData>
            </a:graphic>
          </wp:inline>
        </w:drawing>
      </w:r>
    </w:p>
    <w:p w14:paraId="20926276" w14:textId="77777777" w:rsidR="002F771E" w:rsidRPr="00AD2B88" w:rsidRDefault="002F771E" w:rsidP="00B82BC7"/>
    <w:p w14:paraId="4FBD916F" w14:textId="5F566DE4" w:rsidR="002F771E" w:rsidRDefault="002F771E" w:rsidP="002F771E">
      <w:r>
        <w:rPr>
          <w:rFonts w:hint="eastAsia"/>
        </w:rPr>
        <w:t xml:space="preserve">Step1（4/1～）　</w:t>
      </w:r>
      <w:r w:rsidR="00AB2EB2">
        <w:rPr>
          <w:rFonts w:hint="eastAsia"/>
        </w:rPr>
        <w:t xml:space="preserve">　    </w:t>
      </w:r>
      <w:r>
        <w:rPr>
          <w:rFonts w:hint="eastAsia"/>
        </w:rPr>
        <w:t>日本循環器学会入会　　　　入会金 2000円、年会費 8000円</w:t>
      </w:r>
    </w:p>
    <w:p w14:paraId="160EEB2C" w14:textId="54338450" w:rsidR="002F771E" w:rsidRDefault="002F771E" w:rsidP="002F771E">
      <w:r>
        <w:rPr>
          <w:rFonts w:hint="eastAsia"/>
        </w:rPr>
        <w:t>Step2（4/1～7/</w:t>
      </w:r>
      <w:r w:rsidR="00AB2EB2">
        <w:rPr>
          <w:rFonts w:hint="eastAsia"/>
        </w:rPr>
        <w:t>25</w:t>
      </w:r>
      <w:r>
        <w:rPr>
          <w:rFonts w:hint="eastAsia"/>
        </w:rPr>
        <w:t>）</w:t>
      </w:r>
      <w:r w:rsidR="00AB2EB2">
        <w:rPr>
          <w:rFonts w:hint="eastAsia"/>
        </w:rPr>
        <w:t xml:space="preserve">    </w:t>
      </w:r>
      <w:r>
        <w:rPr>
          <w:rFonts w:hint="eastAsia"/>
        </w:rPr>
        <w:t xml:space="preserve">e-learning受講　　　　　　</w:t>
      </w:r>
      <w:r w:rsidR="00AB2EB2">
        <w:rPr>
          <w:rFonts w:hint="eastAsia"/>
        </w:rPr>
        <w:t xml:space="preserve"> </w:t>
      </w:r>
      <w:r>
        <w:rPr>
          <w:rFonts w:hint="eastAsia"/>
        </w:rPr>
        <w:t>受講料 5000円</w:t>
      </w:r>
    </w:p>
    <w:p w14:paraId="78F0FD1B" w14:textId="40AC2B6E" w:rsidR="002F771E" w:rsidRPr="002F771E" w:rsidRDefault="002F771E" w:rsidP="002F771E">
      <w:r>
        <w:rPr>
          <w:rFonts w:hint="eastAsia"/>
        </w:rPr>
        <w:t xml:space="preserve">Step3（6/1～7/31） </w:t>
      </w:r>
      <w:r w:rsidR="00AB2EB2">
        <w:rPr>
          <w:rFonts w:hint="eastAsia"/>
        </w:rPr>
        <w:t xml:space="preserve">   </w:t>
      </w:r>
      <w:r>
        <w:rPr>
          <w:rFonts w:hint="eastAsia"/>
        </w:rPr>
        <w:t>オンライン申請</w:t>
      </w:r>
    </w:p>
    <w:p w14:paraId="1803E880" w14:textId="610CEB82" w:rsidR="002F771E" w:rsidRDefault="002F771E" w:rsidP="002F771E">
      <w:r>
        <w:rPr>
          <w:rFonts w:hint="eastAsia"/>
        </w:rPr>
        <w:t xml:space="preserve">Step4（8/1～8/10） </w:t>
      </w:r>
      <w:r w:rsidR="00AB2EB2">
        <w:rPr>
          <w:rFonts w:hint="eastAsia"/>
        </w:rPr>
        <w:t xml:space="preserve">   </w:t>
      </w:r>
      <w:r>
        <w:rPr>
          <w:rFonts w:hint="eastAsia"/>
        </w:rPr>
        <w:t xml:space="preserve">書類提出・受験審査料入金　</w:t>
      </w:r>
      <w:r w:rsidR="00AB2EB2">
        <w:rPr>
          <w:rFonts w:hint="eastAsia"/>
        </w:rPr>
        <w:t xml:space="preserve"> </w:t>
      </w:r>
      <w:r>
        <w:rPr>
          <w:rFonts w:hint="eastAsia"/>
        </w:rPr>
        <w:t>受験料 15000円</w:t>
      </w:r>
    </w:p>
    <w:p w14:paraId="0649D036" w14:textId="08085FA6" w:rsidR="002F771E" w:rsidRPr="002F771E" w:rsidRDefault="002F771E" w:rsidP="002F771E">
      <w:pPr>
        <w:rPr>
          <w:lang w:eastAsia="zh-TW"/>
        </w:rPr>
      </w:pPr>
      <w:r>
        <w:rPr>
          <w:rFonts w:hint="eastAsia"/>
          <w:lang w:eastAsia="zh-TW"/>
        </w:rPr>
        <w:t>Step5（11/10頃</w:t>
      </w:r>
      <w:r w:rsidR="00AB2EB2">
        <w:rPr>
          <w:rFonts w:hint="eastAsia"/>
        </w:rPr>
        <w:t>通知</w:t>
      </w:r>
      <w:r w:rsidR="00AB2EB2">
        <w:t>）</w:t>
      </w:r>
      <w:r w:rsidR="00AB2EB2">
        <w:rPr>
          <w:rFonts w:hint="eastAsia"/>
        </w:rPr>
        <w:t xml:space="preserve">  </w:t>
      </w:r>
      <w:r>
        <w:rPr>
          <w:rFonts w:hint="eastAsia"/>
          <w:lang w:eastAsia="zh-TW"/>
        </w:rPr>
        <w:t>書類審査</w:t>
      </w:r>
    </w:p>
    <w:p w14:paraId="27ABC93A" w14:textId="6B8C2EFA" w:rsidR="002F771E" w:rsidRDefault="002F771E" w:rsidP="002F771E">
      <w:pPr>
        <w:rPr>
          <w:lang w:eastAsia="zh-TW"/>
        </w:rPr>
      </w:pPr>
      <w:r>
        <w:rPr>
          <w:rFonts w:hint="eastAsia"/>
          <w:lang w:eastAsia="zh-TW"/>
        </w:rPr>
        <w:t>Step6（毎年12月</w:t>
      </w:r>
      <w:r w:rsidR="00AB2EB2">
        <w:rPr>
          <w:rFonts w:hint="eastAsia"/>
          <w:lang w:eastAsia="zh-TW"/>
        </w:rPr>
        <w:t>予定</w:t>
      </w:r>
      <w:r>
        <w:rPr>
          <w:rFonts w:hint="eastAsia"/>
          <w:lang w:eastAsia="zh-TW"/>
        </w:rPr>
        <w:t>）</w:t>
      </w:r>
      <w:r w:rsidR="00AB2EB2">
        <w:rPr>
          <w:rFonts w:hint="eastAsia"/>
        </w:rPr>
        <w:t xml:space="preserve"> </w:t>
      </w:r>
      <w:r>
        <w:rPr>
          <w:rFonts w:hint="eastAsia"/>
          <w:lang w:eastAsia="zh-TW"/>
        </w:rPr>
        <w:t>認定試験受験</w:t>
      </w:r>
    </w:p>
    <w:p w14:paraId="123DEC6B" w14:textId="2C934F91" w:rsidR="002F771E" w:rsidRDefault="002F771E" w:rsidP="002F771E">
      <w:r>
        <w:rPr>
          <w:rFonts w:hint="eastAsia"/>
        </w:rPr>
        <w:t>Step7（認定試験審査・資格取得）</w:t>
      </w:r>
    </w:p>
    <w:p w14:paraId="6CA37E6A" w14:textId="6CFC250D" w:rsidR="002F771E" w:rsidRDefault="002F771E" w:rsidP="002F771E">
      <w:r>
        <w:rPr>
          <w:rFonts w:hint="eastAsia"/>
        </w:rPr>
        <w:t>Step8　5年毎に</w:t>
      </w:r>
      <w:r w:rsidR="00803E7C">
        <w:rPr>
          <w:rFonts w:hint="eastAsia"/>
        </w:rPr>
        <w:t>更新</w:t>
      </w:r>
      <w:r>
        <w:rPr>
          <w:rFonts w:hint="eastAsia"/>
        </w:rPr>
        <w:t xml:space="preserve">　　　　　　　　　　　　　　　 更新審査料　10000円</w:t>
      </w:r>
    </w:p>
    <w:p w14:paraId="50D4F7B8" w14:textId="77777777" w:rsidR="00AB2EB2" w:rsidRDefault="00AB2EB2" w:rsidP="00A01A67">
      <w:pPr>
        <w:tabs>
          <w:tab w:val="left" w:pos="7740"/>
        </w:tabs>
      </w:pPr>
    </w:p>
    <w:p w14:paraId="5B35559C" w14:textId="77777777" w:rsidR="00F10187" w:rsidRDefault="00F10187" w:rsidP="00A01A67">
      <w:pPr>
        <w:tabs>
          <w:tab w:val="left" w:pos="7740"/>
        </w:tabs>
      </w:pPr>
    </w:p>
    <w:p w14:paraId="01D64BA4" w14:textId="7825BFA0" w:rsidR="00A01A67" w:rsidRDefault="00A01A67" w:rsidP="00A01A67">
      <w:pPr>
        <w:tabs>
          <w:tab w:val="left" w:pos="7740"/>
        </w:tabs>
      </w:pPr>
      <w:r>
        <w:rPr>
          <w:rFonts w:hint="eastAsia"/>
        </w:rPr>
        <w:t>対象者；</w:t>
      </w:r>
    </w:p>
    <w:p w14:paraId="7577FB2B" w14:textId="233451B3" w:rsidR="00A01A67" w:rsidRPr="00E66AAE" w:rsidRDefault="002F771E" w:rsidP="00E66AAE">
      <w:pPr>
        <w:tabs>
          <w:tab w:val="left" w:pos="7740"/>
        </w:tabs>
        <w:ind w:leftChars="100" w:left="210"/>
      </w:pPr>
      <w:r>
        <w:rPr>
          <w:rFonts w:hint="eastAsia"/>
        </w:rPr>
        <w:t>新潟県内の医療</w:t>
      </w:r>
      <w:r w:rsidR="00A01A67">
        <w:rPr>
          <w:rFonts w:hint="eastAsia"/>
        </w:rPr>
        <w:t>機関</w:t>
      </w:r>
      <w:r>
        <w:rPr>
          <w:rFonts w:hint="eastAsia"/>
        </w:rPr>
        <w:t>(病院・診療所・介護施設)に</w:t>
      </w:r>
      <w:r w:rsidR="00A01A67">
        <w:rPr>
          <w:rFonts w:hint="eastAsia"/>
        </w:rPr>
        <w:t>勤務している方で、</w:t>
      </w:r>
      <w:r w:rsidR="00E66AAE">
        <w:rPr>
          <w:rFonts w:hint="eastAsia"/>
        </w:rPr>
        <w:t>本年度の心不全療養指導士受験予定の方。</w:t>
      </w:r>
    </w:p>
    <w:p w14:paraId="7B0B68A0" w14:textId="77777777" w:rsidR="00C24A90" w:rsidRDefault="00C24A90" w:rsidP="00A01A67">
      <w:pPr>
        <w:tabs>
          <w:tab w:val="left" w:pos="7740"/>
        </w:tabs>
      </w:pPr>
    </w:p>
    <w:p w14:paraId="14CC6E3B" w14:textId="7603C2F5" w:rsidR="00A01A67" w:rsidRDefault="00A01A67" w:rsidP="00A01A67">
      <w:pPr>
        <w:tabs>
          <w:tab w:val="left" w:pos="7740"/>
        </w:tabs>
        <w:rPr>
          <w:lang w:eastAsia="zh-TW"/>
        </w:rPr>
      </w:pPr>
      <w:r w:rsidRPr="00F10187">
        <w:rPr>
          <w:rFonts w:hint="eastAsia"/>
          <w:lang w:eastAsia="zh-TW"/>
        </w:rPr>
        <w:t>補助額：</w:t>
      </w:r>
      <w:r w:rsidR="00F4212B">
        <w:rPr>
          <w:rFonts w:hint="eastAsia"/>
          <w:lang w:eastAsia="zh-TW"/>
        </w:rPr>
        <w:t xml:space="preserve">　</w:t>
      </w:r>
      <w:r w:rsidR="00E66AAE">
        <w:rPr>
          <w:rFonts w:hint="eastAsia"/>
          <w:lang w:eastAsia="zh-TW"/>
        </w:rPr>
        <w:t>最大</w:t>
      </w:r>
      <w:r w:rsidR="00AB2EB2">
        <w:rPr>
          <w:rFonts w:hint="eastAsia"/>
        </w:rPr>
        <w:t>30000</w:t>
      </w:r>
      <w:r w:rsidR="00F4212B">
        <w:rPr>
          <w:rFonts w:hint="eastAsia"/>
          <w:lang w:eastAsia="zh-TW"/>
        </w:rPr>
        <w:t>円</w:t>
      </w:r>
    </w:p>
    <w:p w14:paraId="6B44EA3A" w14:textId="20264402" w:rsidR="00F4212B" w:rsidRDefault="00F4212B" w:rsidP="00A01A67">
      <w:pPr>
        <w:tabs>
          <w:tab w:val="left" w:pos="7740"/>
        </w:tabs>
      </w:pPr>
      <w:r>
        <w:rPr>
          <w:rFonts w:hint="eastAsia"/>
          <w:lang w:eastAsia="zh-TW"/>
        </w:rPr>
        <w:t xml:space="preserve">　　　　　</w:t>
      </w:r>
      <w:r>
        <w:rPr>
          <w:rFonts w:hint="eastAsia"/>
        </w:rPr>
        <w:t>(受験料、e-learn</w:t>
      </w:r>
      <w:r w:rsidR="00803E7C">
        <w:rPr>
          <w:rFonts w:hint="eastAsia"/>
        </w:rPr>
        <w:t>i</w:t>
      </w:r>
      <w:r>
        <w:rPr>
          <w:rFonts w:hint="eastAsia"/>
        </w:rPr>
        <w:t>ng費用、日本循環器学会入会金・初年度年会費</w:t>
      </w:r>
      <w:r w:rsidR="00E66AAE">
        <w:rPr>
          <w:rFonts w:hint="eastAsia"/>
        </w:rPr>
        <w:t>、テキスト代</w:t>
      </w:r>
      <w:r>
        <w:rPr>
          <w:rFonts w:hint="eastAsia"/>
        </w:rPr>
        <w:t>)</w:t>
      </w:r>
    </w:p>
    <w:p w14:paraId="6331F478" w14:textId="77777777" w:rsidR="00E66AAE" w:rsidRDefault="00E66AAE" w:rsidP="00A01A67">
      <w:pPr>
        <w:tabs>
          <w:tab w:val="left" w:pos="7740"/>
        </w:tabs>
      </w:pPr>
    </w:p>
    <w:p w14:paraId="67889BC7" w14:textId="4DE85EB0" w:rsidR="00A01A67" w:rsidRDefault="00A01A67" w:rsidP="00A01A67">
      <w:pPr>
        <w:tabs>
          <w:tab w:val="left" w:pos="7740"/>
        </w:tabs>
      </w:pPr>
      <w:r>
        <w:rPr>
          <w:rFonts w:hint="eastAsia"/>
        </w:rPr>
        <w:t>対象人数：　20名(申し込み多数の場合は</w:t>
      </w:r>
      <w:r w:rsidR="00E66AAE">
        <w:rPr>
          <w:rFonts w:hint="eastAsia"/>
        </w:rPr>
        <w:t>当センターで選定となります</w:t>
      </w:r>
      <w:r>
        <w:rPr>
          <w:rFonts w:hint="eastAsia"/>
        </w:rPr>
        <w:t>)</w:t>
      </w:r>
    </w:p>
    <w:p w14:paraId="27E5CDE1" w14:textId="77777777" w:rsidR="00E66AAE" w:rsidRDefault="00E66AAE" w:rsidP="00A01A67">
      <w:pPr>
        <w:tabs>
          <w:tab w:val="left" w:pos="7740"/>
        </w:tabs>
      </w:pPr>
    </w:p>
    <w:p w14:paraId="4E7559D3" w14:textId="2588B752" w:rsidR="00E66AAE" w:rsidRDefault="00E66AAE" w:rsidP="00A01A67">
      <w:pPr>
        <w:tabs>
          <w:tab w:val="left" w:pos="7740"/>
        </w:tabs>
      </w:pPr>
      <w:r>
        <w:rPr>
          <w:rFonts w:hint="eastAsia"/>
        </w:rPr>
        <w:t>補助金の支払い：領収書と引き換えで給金します</w:t>
      </w:r>
    </w:p>
    <w:p w14:paraId="1B8631CB" w14:textId="7B1B735E" w:rsidR="00803E7C" w:rsidRDefault="00803E7C" w:rsidP="00A01A67">
      <w:pPr>
        <w:tabs>
          <w:tab w:val="left" w:pos="7740"/>
        </w:tabs>
      </w:pPr>
      <w:r>
        <w:rPr>
          <w:rFonts w:hint="eastAsia"/>
        </w:rPr>
        <w:t xml:space="preserve">               全ての領収書原本を提出していただきますので、必ず保管してください</w:t>
      </w:r>
    </w:p>
    <w:p w14:paraId="315666B4" w14:textId="77777777" w:rsidR="00803E7C" w:rsidRPr="00803E7C" w:rsidRDefault="00803E7C" w:rsidP="00A01A67">
      <w:pPr>
        <w:tabs>
          <w:tab w:val="left" w:pos="7740"/>
        </w:tabs>
        <w:rPr>
          <w:rFonts w:hint="eastAsia"/>
        </w:rPr>
      </w:pPr>
    </w:p>
    <w:p w14:paraId="7835F5CF" w14:textId="6AB77812" w:rsidR="00E66AAE" w:rsidRDefault="00AB2EB2" w:rsidP="00A01A67">
      <w:pPr>
        <w:tabs>
          <w:tab w:val="left" w:pos="7740"/>
        </w:tabs>
      </w:pPr>
      <w:r>
        <w:rPr>
          <w:rFonts w:hint="eastAsia"/>
          <w:lang w:eastAsia="zh-TW"/>
        </w:rPr>
        <w:t>公募期間</w:t>
      </w:r>
      <w:r w:rsidR="00E66AAE">
        <w:rPr>
          <w:rFonts w:hint="eastAsia"/>
          <w:lang w:eastAsia="zh-TW"/>
        </w:rPr>
        <w:t>：令和</w:t>
      </w:r>
      <w:r>
        <w:rPr>
          <w:rFonts w:hint="eastAsia"/>
          <w:lang w:eastAsia="zh-TW"/>
        </w:rPr>
        <w:t>8</w:t>
      </w:r>
      <w:r w:rsidR="00E66AAE">
        <w:rPr>
          <w:rFonts w:hint="eastAsia"/>
          <w:lang w:eastAsia="zh-TW"/>
        </w:rPr>
        <w:t>年</w:t>
      </w:r>
      <w:r>
        <w:rPr>
          <w:rFonts w:hint="eastAsia"/>
          <w:lang w:eastAsia="zh-TW"/>
        </w:rPr>
        <w:t>5</w:t>
      </w:r>
      <w:r w:rsidR="00E66AAE">
        <w:rPr>
          <w:rFonts w:hint="eastAsia"/>
          <w:lang w:eastAsia="zh-TW"/>
        </w:rPr>
        <w:t>月</w:t>
      </w:r>
      <w:r w:rsidR="00F10187">
        <w:rPr>
          <w:rFonts w:hint="eastAsia"/>
          <w:lang w:eastAsia="zh-TW"/>
        </w:rPr>
        <w:t>1</w:t>
      </w:r>
      <w:r w:rsidR="00E66AAE">
        <w:rPr>
          <w:rFonts w:hint="eastAsia"/>
          <w:lang w:eastAsia="zh-TW"/>
        </w:rPr>
        <w:t>日</w:t>
      </w:r>
      <w:r w:rsidR="00744BCB">
        <w:rPr>
          <w:rFonts w:hint="eastAsia"/>
          <w:lang w:eastAsia="zh-TW"/>
        </w:rPr>
        <w:t xml:space="preserve">　</w:t>
      </w:r>
      <w:r>
        <w:rPr>
          <w:rFonts w:hint="eastAsia"/>
          <w:lang w:eastAsia="zh-TW"/>
        </w:rPr>
        <w:t>～　5月31日</w:t>
      </w:r>
    </w:p>
    <w:p w14:paraId="7000F243" w14:textId="77777777" w:rsidR="00F10187" w:rsidRDefault="00F10187" w:rsidP="00A01A67">
      <w:pPr>
        <w:tabs>
          <w:tab w:val="left" w:pos="7740"/>
        </w:tabs>
      </w:pPr>
    </w:p>
    <w:p w14:paraId="091CC665" w14:textId="6F5AE9C0" w:rsidR="00EB69D2" w:rsidRPr="00F10187" w:rsidRDefault="00F10187" w:rsidP="00A01A67">
      <w:pPr>
        <w:tabs>
          <w:tab w:val="left" w:pos="7740"/>
        </w:tabs>
      </w:pPr>
      <w:r>
        <w:rPr>
          <w:rFonts w:hint="eastAsia"/>
          <w:lang w:eastAsia="zh-TW"/>
        </w:rPr>
        <w:t>選定結果発表：令和8年6月10日</w:t>
      </w:r>
    </w:p>
    <w:p w14:paraId="3557C731" w14:textId="77777777" w:rsidR="00EB69D2" w:rsidRDefault="00EB69D2" w:rsidP="00A01A67">
      <w:pPr>
        <w:tabs>
          <w:tab w:val="left" w:pos="7740"/>
        </w:tabs>
        <w:rPr>
          <w:lang w:eastAsia="zh-TW"/>
        </w:rPr>
      </w:pPr>
    </w:p>
    <w:p w14:paraId="7AE45E7F" w14:textId="2FF3C19F" w:rsidR="00A01A67" w:rsidRDefault="00A01A67" w:rsidP="00A01A67">
      <w:pPr>
        <w:tabs>
          <w:tab w:val="left" w:pos="7740"/>
        </w:tabs>
        <w:rPr>
          <w:rFonts w:ascii="Cambria Math" w:hAnsi="Cambria Math" w:cs="Cambria Math"/>
        </w:rPr>
      </w:pPr>
      <w:r>
        <w:rPr>
          <w:rFonts w:hint="eastAsia"/>
        </w:rPr>
        <w:t>申請</w:t>
      </w:r>
      <w:r w:rsidR="00E66AAE">
        <w:rPr>
          <w:rFonts w:ascii="Cambria Math" w:hAnsi="Cambria Math" w:cs="Cambria Math" w:hint="eastAsia"/>
        </w:rPr>
        <w:t xml:space="preserve"> - </w:t>
      </w:r>
      <w:r>
        <w:rPr>
          <w:rFonts w:ascii="Cambria Math" w:hAnsi="Cambria Math" w:cs="Cambria Math" w:hint="eastAsia"/>
        </w:rPr>
        <w:t>給付の流れ：</w:t>
      </w:r>
    </w:p>
    <w:p w14:paraId="752B5695" w14:textId="2F90EF5C" w:rsidR="00A01A67" w:rsidRDefault="00A01A67" w:rsidP="00A01A67">
      <w:pPr>
        <w:tabs>
          <w:tab w:val="left" w:pos="7740"/>
        </w:tabs>
        <w:rPr>
          <w:rFonts w:ascii="Cambria Math" w:hAnsi="Cambria Math" w:cs="Cambria Math"/>
        </w:rPr>
      </w:pPr>
      <w:r>
        <w:rPr>
          <w:rFonts w:ascii="Cambria Math" w:hAnsi="Cambria Math" w:cs="Cambria Math" w:hint="eastAsia"/>
        </w:rPr>
        <w:t xml:space="preserve">　①　</w:t>
      </w:r>
      <w:r w:rsidR="00F10187">
        <w:rPr>
          <w:rFonts w:ascii="Cambria Math" w:hAnsi="Cambria Math" w:cs="Cambria Math" w:hint="eastAsia"/>
        </w:rPr>
        <w:t>上記公募期間</w:t>
      </w:r>
      <w:r w:rsidR="00E66AAE">
        <w:rPr>
          <w:rFonts w:ascii="Cambria Math" w:hAnsi="Cambria Math" w:cs="Cambria Math" w:hint="eastAsia"/>
        </w:rPr>
        <w:t>に</w:t>
      </w:r>
      <w:r w:rsidR="00F4212B">
        <w:rPr>
          <w:rFonts w:ascii="Cambria Math" w:hAnsi="Cambria Math" w:cs="Cambria Math" w:hint="eastAsia"/>
        </w:rPr>
        <w:t>当センター</w:t>
      </w:r>
      <w:r>
        <w:rPr>
          <w:rFonts w:ascii="Cambria Math" w:hAnsi="Cambria Math" w:cs="Cambria Math" w:hint="eastAsia"/>
        </w:rPr>
        <w:t>事務局に</w:t>
      </w:r>
      <w:r w:rsidR="00C24A90">
        <w:rPr>
          <w:rFonts w:ascii="Cambria Math" w:hAnsi="Cambria Math" w:cs="Cambria Math" w:hint="eastAsia"/>
        </w:rPr>
        <w:t>申請してください。</w:t>
      </w:r>
    </w:p>
    <w:p w14:paraId="6A135437" w14:textId="3A995F2B" w:rsidR="00744BCB" w:rsidRDefault="00744BCB" w:rsidP="00A01A67">
      <w:pPr>
        <w:tabs>
          <w:tab w:val="left" w:pos="7740"/>
        </w:tabs>
        <w:rPr>
          <w:rFonts w:ascii="Cambria Math" w:hAnsi="Cambria Math" w:cs="Cambria Math"/>
        </w:rPr>
      </w:pPr>
      <w:r>
        <w:rPr>
          <w:rFonts w:ascii="Cambria Math" w:hAnsi="Cambria Math" w:cs="Cambria Math" w:hint="eastAsia"/>
        </w:rPr>
        <w:t xml:space="preserve">　　　心不全療養指導士受験サポート基金を希望される方は、添付の応募用紙に記載し、</w:t>
      </w:r>
    </w:p>
    <w:p w14:paraId="6B86C569" w14:textId="04C67CC8" w:rsidR="00744BCB" w:rsidRPr="00EB69D2" w:rsidRDefault="00744BCB" w:rsidP="00EB69D2">
      <w:pPr>
        <w:widowControl/>
        <w:jc w:val="left"/>
        <w:rPr>
          <w:rFonts w:ascii="ＭＳ Ｐゴシック" w:eastAsia="ＭＳ Ｐゴシック" w:hAnsi="ＭＳ Ｐゴシック" w:cs="ＭＳ Ｐゴシック"/>
          <w:kern w:val="0"/>
          <w:sz w:val="24"/>
          <w:szCs w:val="24"/>
        </w:rPr>
      </w:pPr>
      <w:r>
        <w:rPr>
          <w:rFonts w:ascii="Cambria Math" w:hAnsi="Cambria Math" w:cs="Cambria Math" w:hint="eastAsia"/>
        </w:rPr>
        <w:t xml:space="preserve">　　　ご返信ください。</w:t>
      </w:r>
      <w:r w:rsidR="00EB69D2">
        <w:rPr>
          <w:rFonts w:hint="eastAsia"/>
        </w:rPr>
        <w:t>メール：</w:t>
      </w:r>
      <w:r w:rsidR="00EB69D2" w:rsidRPr="00830303">
        <w:rPr>
          <w:rFonts w:ascii="Aptos" w:eastAsia="ＭＳ Ｐゴシック" w:hAnsi="Aptos" w:cs="ＭＳ Ｐゴシック"/>
          <w:color w:val="000000"/>
          <w:kern w:val="0"/>
          <w:sz w:val="24"/>
          <w:szCs w:val="24"/>
        </w:rPr>
        <w:t>niigatanoushin@nuh.niigata-u.ac.jp</w:t>
      </w:r>
    </w:p>
    <w:p w14:paraId="4CB14D0B" w14:textId="01688839" w:rsidR="00A01A67" w:rsidRDefault="00A01A67" w:rsidP="00A01A67">
      <w:pPr>
        <w:tabs>
          <w:tab w:val="left" w:pos="7740"/>
        </w:tabs>
        <w:rPr>
          <w:rFonts w:ascii="Cambria Math" w:hAnsi="Cambria Math" w:cs="Cambria Math"/>
        </w:rPr>
      </w:pPr>
      <w:r>
        <w:rPr>
          <w:rFonts w:ascii="Cambria Math" w:hAnsi="Cambria Math" w:cs="Cambria Math" w:hint="eastAsia"/>
        </w:rPr>
        <w:t xml:space="preserve">　②　</w:t>
      </w:r>
      <w:r w:rsidR="00F10187">
        <w:rPr>
          <w:rFonts w:ascii="Cambria Math" w:hAnsi="Cambria Math" w:cs="Cambria Math" w:hint="eastAsia"/>
        </w:rPr>
        <w:t>6</w:t>
      </w:r>
      <w:r w:rsidR="00744BCB">
        <w:rPr>
          <w:rFonts w:ascii="Cambria Math" w:hAnsi="Cambria Math" w:cs="Cambria Math" w:hint="eastAsia"/>
        </w:rPr>
        <w:t>月</w:t>
      </w:r>
      <w:r w:rsidR="00F10187">
        <w:rPr>
          <w:rFonts w:ascii="Cambria Math" w:hAnsi="Cambria Math" w:cs="Cambria Math" w:hint="eastAsia"/>
        </w:rPr>
        <w:t>10</w:t>
      </w:r>
      <w:r w:rsidR="00744BCB">
        <w:rPr>
          <w:rFonts w:ascii="Cambria Math" w:hAnsi="Cambria Math" w:cs="Cambria Math" w:hint="eastAsia"/>
        </w:rPr>
        <w:t>日</w:t>
      </w:r>
      <w:r w:rsidR="00D81470">
        <w:rPr>
          <w:rFonts w:ascii="Cambria Math" w:hAnsi="Cambria Math" w:cs="Cambria Math" w:hint="eastAsia"/>
        </w:rPr>
        <w:t>中</w:t>
      </w:r>
      <w:r>
        <w:rPr>
          <w:rFonts w:ascii="Cambria Math" w:hAnsi="Cambria Math" w:cs="Cambria Math" w:hint="eastAsia"/>
        </w:rPr>
        <w:t>に、</w:t>
      </w:r>
      <w:r w:rsidR="00D81470">
        <w:rPr>
          <w:rFonts w:ascii="Cambria Math" w:hAnsi="Cambria Math" w:cs="Cambria Math" w:hint="eastAsia"/>
        </w:rPr>
        <w:t>選定の結果を</w:t>
      </w:r>
      <w:r w:rsidR="00F4212B">
        <w:rPr>
          <w:rFonts w:ascii="Cambria Math" w:hAnsi="Cambria Math" w:cs="Cambria Math" w:hint="eastAsia"/>
        </w:rPr>
        <w:t>当センター事務局より</w:t>
      </w:r>
      <w:r>
        <w:rPr>
          <w:rFonts w:ascii="Cambria Math" w:hAnsi="Cambria Math" w:cs="Cambria Math" w:hint="eastAsia"/>
        </w:rPr>
        <w:t>ご連絡します。</w:t>
      </w:r>
    </w:p>
    <w:p w14:paraId="3C6735CD" w14:textId="5546E662" w:rsidR="00F4212B" w:rsidRDefault="00F4212B" w:rsidP="00A01A67">
      <w:pPr>
        <w:tabs>
          <w:tab w:val="left" w:pos="7740"/>
        </w:tabs>
        <w:rPr>
          <w:rFonts w:ascii="Cambria Math" w:hAnsi="Cambria Math" w:cs="Cambria Math"/>
        </w:rPr>
      </w:pPr>
      <w:r>
        <w:rPr>
          <w:rFonts w:ascii="Cambria Math" w:hAnsi="Cambria Math" w:cs="Cambria Math" w:hint="eastAsia"/>
        </w:rPr>
        <w:t xml:space="preserve">　③　</w:t>
      </w:r>
      <w:r w:rsidR="00F10187">
        <w:rPr>
          <w:rFonts w:ascii="Cambria Math" w:hAnsi="Cambria Math" w:cs="Cambria Math" w:hint="eastAsia"/>
        </w:rPr>
        <w:t>2027</w:t>
      </w:r>
      <w:r w:rsidR="00D81470">
        <w:rPr>
          <w:rFonts w:ascii="Cambria Math" w:hAnsi="Cambria Math" w:cs="Cambria Math" w:hint="eastAsia"/>
        </w:rPr>
        <w:t>年</w:t>
      </w:r>
      <w:r w:rsidR="00F10187">
        <w:rPr>
          <w:rFonts w:ascii="Cambria Math" w:hAnsi="Cambria Math" w:cs="Cambria Math" w:hint="eastAsia"/>
        </w:rPr>
        <w:t>2</w:t>
      </w:r>
      <w:r w:rsidR="00D81470">
        <w:rPr>
          <w:rFonts w:ascii="Cambria Math" w:hAnsi="Cambria Math" w:cs="Cambria Math" w:hint="eastAsia"/>
        </w:rPr>
        <w:t>月頃に領収書と引き換えに、補助金を給付します。</w:t>
      </w:r>
    </w:p>
    <w:p w14:paraId="22752DF3" w14:textId="135A7FFD" w:rsidR="00D81470" w:rsidRDefault="00D81470" w:rsidP="00A01A67">
      <w:pPr>
        <w:tabs>
          <w:tab w:val="left" w:pos="7740"/>
        </w:tabs>
        <w:rPr>
          <w:rFonts w:ascii="Cambria Math" w:hAnsi="Cambria Math" w:cs="Cambria Math"/>
        </w:rPr>
      </w:pPr>
      <w:r>
        <w:rPr>
          <w:rFonts w:ascii="Cambria Math" w:hAnsi="Cambria Math" w:cs="Cambria Math" w:hint="eastAsia"/>
        </w:rPr>
        <w:t xml:space="preserve">　　　詳細については別途ご連絡いたします。</w:t>
      </w:r>
    </w:p>
    <w:p w14:paraId="7DF2FF17" w14:textId="5EB8F1EB" w:rsidR="00D81470" w:rsidRPr="00F4212B" w:rsidRDefault="00F4212B" w:rsidP="00D81470">
      <w:pPr>
        <w:tabs>
          <w:tab w:val="left" w:pos="7740"/>
        </w:tabs>
        <w:rPr>
          <w:rFonts w:ascii="Cambria Math" w:hAnsi="Cambria Math" w:cs="Cambria Math"/>
        </w:rPr>
      </w:pPr>
      <w:r>
        <w:rPr>
          <w:rFonts w:ascii="Cambria Math" w:hAnsi="Cambria Math" w:cs="Cambria Math" w:hint="eastAsia"/>
        </w:rPr>
        <w:t xml:space="preserve">　④　</w:t>
      </w:r>
      <w:r w:rsidR="00F10187">
        <w:rPr>
          <w:rFonts w:ascii="Cambria Math" w:hAnsi="Cambria Math" w:cs="Cambria Math" w:hint="eastAsia"/>
        </w:rPr>
        <w:t>2017</w:t>
      </w:r>
      <w:r w:rsidR="00D81470">
        <w:rPr>
          <w:rFonts w:ascii="Cambria Math" w:hAnsi="Cambria Math" w:cs="Cambria Math" w:hint="eastAsia"/>
        </w:rPr>
        <w:t>年</w:t>
      </w:r>
      <w:r w:rsidR="00D81470">
        <w:rPr>
          <w:rFonts w:ascii="Cambria Math" w:hAnsi="Cambria Math" w:cs="Cambria Math" w:hint="eastAsia"/>
        </w:rPr>
        <w:t>3</w:t>
      </w:r>
      <w:r w:rsidR="00D81470">
        <w:rPr>
          <w:rFonts w:ascii="Cambria Math" w:hAnsi="Cambria Math" w:cs="Cambria Math" w:hint="eastAsia"/>
        </w:rPr>
        <w:t>月、最終合否を当センター事務局にご報告いただきます。</w:t>
      </w:r>
    </w:p>
    <w:p w14:paraId="46C16C55" w14:textId="77777777" w:rsidR="00A01A67" w:rsidRDefault="00A01A67" w:rsidP="00A01A67">
      <w:pPr>
        <w:tabs>
          <w:tab w:val="left" w:pos="7740"/>
        </w:tabs>
      </w:pPr>
    </w:p>
    <w:p w14:paraId="2CD35FB8" w14:textId="518EE0C2" w:rsidR="00A01A67" w:rsidRDefault="00F4212B" w:rsidP="00A01A67">
      <w:pPr>
        <w:tabs>
          <w:tab w:val="left" w:pos="7740"/>
        </w:tabs>
      </w:pPr>
      <w:r>
        <w:rPr>
          <w:rFonts w:hint="eastAsia"/>
        </w:rPr>
        <w:t>注意事項：</w:t>
      </w:r>
    </w:p>
    <w:p w14:paraId="62D85A38" w14:textId="20C6629F" w:rsidR="00D81470" w:rsidRDefault="00D81470" w:rsidP="00D81470">
      <w:pPr>
        <w:tabs>
          <w:tab w:val="left" w:pos="7740"/>
        </w:tabs>
        <w:ind w:left="630" w:hangingChars="300" w:hanging="630"/>
      </w:pPr>
      <w:r>
        <w:rPr>
          <w:rFonts w:hint="eastAsia"/>
        </w:rPr>
        <w:t xml:space="preserve">　＊1　心不全療養指導士の応募の完了、および受験については、当センターより確認させていただきます。</w:t>
      </w:r>
    </w:p>
    <w:p w14:paraId="37A6A31D" w14:textId="76D6C3D0" w:rsidR="00D81470" w:rsidRDefault="00D81470" w:rsidP="00D81470">
      <w:pPr>
        <w:tabs>
          <w:tab w:val="left" w:pos="7740"/>
        </w:tabs>
        <w:ind w:left="630" w:hangingChars="300" w:hanging="630"/>
      </w:pPr>
      <w:r>
        <w:rPr>
          <w:rFonts w:hint="eastAsia"/>
        </w:rPr>
        <w:t xml:space="preserve">　＊2　晴れて心不全療養指導士となられましたら、当センターの県内のイベントにご協力をお願いする場合がございます(任意)。</w:t>
      </w:r>
    </w:p>
    <w:p w14:paraId="5922B77D" w14:textId="1320171B" w:rsidR="00F4212B" w:rsidRDefault="00D81470" w:rsidP="00D81470">
      <w:pPr>
        <w:tabs>
          <w:tab w:val="left" w:pos="7740"/>
        </w:tabs>
        <w:ind w:left="630" w:hangingChars="300" w:hanging="630"/>
      </w:pPr>
      <w:r>
        <w:rPr>
          <w:rFonts w:hint="eastAsia"/>
        </w:rPr>
        <w:t xml:space="preserve">  ＊3 </w:t>
      </w:r>
      <w:r w:rsidR="00525496">
        <w:rPr>
          <w:rFonts w:hint="eastAsia"/>
        </w:rPr>
        <w:t>補助金の支払いに対しては、全ての領収書の原本をご提出いただきます。</w:t>
      </w:r>
    </w:p>
    <w:p w14:paraId="00ABE85D" w14:textId="125B6AD4" w:rsidR="00525496" w:rsidRDefault="00525496" w:rsidP="00A01A67">
      <w:pPr>
        <w:tabs>
          <w:tab w:val="left" w:pos="7740"/>
        </w:tabs>
      </w:pPr>
      <w:r>
        <w:rPr>
          <w:rFonts w:hint="eastAsia"/>
        </w:rPr>
        <w:t xml:space="preserve">　　①　クレジットカード請求書がオンラインの場合は、PDFをご提出いただきます。</w:t>
      </w:r>
    </w:p>
    <w:p w14:paraId="0F6A991B" w14:textId="5EBE9694" w:rsidR="00525496" w:rsidRDefault="00525496" w:rsidP="00A01A67">
      <w:pPr>
        <w:tabs>
          <w:tab w:val="left" w:pos="7740"/>
        </w:tabs>
      </w:pPr>
      <w:r>
        <w:rPr>
          <w:rFonts w:hint="eastAsia"/>
        </w:rPr>
        <w:t xml:space="preserve">　　②　郵送で請求書・領収書が届いている場合は、その書類を事務局に提出してください。</w:t>
      </w:r>
    </w:p>
    <w:p w14:paraId="2E012932" w14:textId="1D53A0F7" w:rsidR="00525496" w:rsidRDefault="00525496" w:rsidP="00525496">
      <w:pPr>
        <w:tabs>
          <w:tab w:val="left" w:pos="7740"/>
        </w:tabs>
        <w:ind w:left="840" w:hangingChars="400" w:hanging="840"/>
      </w:pPr>
      <w:r>
        <w:rPr>
          <w:rFonts w:hint="eastAsia"/>
        </w:rPr>
        <w:t xml:space="preserve">　　③　銀行ATM支払いの場合はATMよりでてくる振込明細書そのものを提出してください。</w:t>
      </w:r>
    </w:p>
    <w:p w14:paraId="039DA0D5" w14:textId="4F2CAFE2" w:rsidR="00525496" w:rsidRDefault="00525496" w:rsidP="00525496">
      <w:pPr>
        <w:tabs>
          <w:tab w:val="left" w:pos="7740"/>
        </w:tabs>
        <w:ind w:left="840" w:hangingChars="400" w:hanging="840"/>
      </w:pPr>
      <w:r>
        <w:rPr>
          <w:rFonts w:hint="eastAsia"/>
        </w:rPr>
        <w:t xml:space="preserve">　　なお、その際の郵送料は申請者負担となります。</w:t>
      </w:r>
    </w:p>
    <w:p w14:paraId="20DB6566" w14:textId="77777777" w:rsidR="00525496" w:rsidRDefault="00525496" w:rsidP="00525496">
      <w:pPr>
        <w:tabs>
          <w:tab w:val="left" w:pos="7740"/>
        </w:tabs>
        <w:ind w:left="840" w:hangingChars="400" w:hanging="840"/>
      </w:pPr>
    </w:p>
    <w:p w14:paraId="40D12910" w14:textId="367096E6" w:rsidR="00525496" w:rsidRDefault="00525496" w:rsidP="00525496">
      <w:pPr>
        <w:tabs>
          <w:tab w:val="left" w:pos="7740"/>
        </w:tabs>
        <w:ind w:left="840" w:hangingChars="400" w:hanging="840"/>
      </w:pPr>
      <w:r>
        <w:rPr>
          <w:rFonts w:hint="eastAsia"/>
        </w:rPr>
        <w:t>新潟大学医歯学総合病院　新潟県脳卒中・心臓病等総合してンセンター事務局</w:t>
      </w:r>
    </w:p>
    <w:p w14:paraId="239F495E" w14:textId="1A9471E0" w:rsidR="00525496" w:rsidRPr="00830303" w:rsidRDefault="00525496" w:rsidP="00830303">
      <w:pPr>
        <w:widowControl/>
        <w:jc w:val="left"/>
        <w:rPr>
          <w:rFonts w:ascii="ＭＳ Ｐゴシック" w:eastAsia="ＭＳ Ｐゴシック" w:hAnsi="ＭＳ Ｐゴシック" w:cs="ＭＳ Ｐゴシック"/>
          <w:kern w:val="0"/>
          <w:sz w:val="24"/>
          <w:szCs w:val="24"/>
        </w:rPr>
      </w:pPr>
      <w:r>
        <w:rPr>
          <w:rFonts w:hint="eastAsia"/>
        </w:rPr>
        <w:t xml:space="preserve">　電話：</w:t>
      </w:r>
      <w:r w:rsidR="000C477E">
        <w:rPr>
          <w:rFonts w:hint="eastAsia"/>
        </w:rPr>
        <w:t>025-227-271</w:t>
      </w:r>
      <w:r w:rsidR="00830303">
        <w:rPr>
          <w:rFonts w:hint="eastAsia"/>
        </w:rPr>
        <w:t>2</w:t>
      </w:r>
      <w:r w:rsidR="00744BCB">
        <w:rPr>
          <w:rFonts w:hint="eastAsia"/>
        </w:rPr>
        <w:t xml:space="preserve">　</w:t>
      </w:r>
      <w:bookmarkStart w:id="0" w:name="_Hlk203025869"/>
      <w:r>
        <w:rPr>
          <w:rFonts w:hint="eastAsia"/>
        </w:rPr>
        <w:t>メール：</w:t>
      </w:r>
      <w:r w:rsidR="00830303" w:rsidRPr="00830303">
        <w:rPr>
          <w:rFonts w:ascii="Aptos" w:eastAsia="ＭＳ Ｐゴシック" w:hAnsi="Aptos" w:cs="ＭＳ Ｐゴシック"/>
          <w:color w:val="000000"/>
          <w:kern w:val="0"/>
          <w:sz w:val="24"/>
          <w:szCs w:val="24"/>
        </w:rPr>
        <w:t>niigatanoushin@nuh.niigata-u.ac.jp</w:t>
      </w:r>
      <w:bookmarkEnd w:id="0"/>
    </w:p>
    <w:sectPr w:rsidR="00525496" w:rsidRPr="00830303">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ＭＳ Ｐゴシック">
    <w:panose1 w:val="020B0600070205080204"/>
    <w:charset w:val="80"/>
    <w:family w:val="modern"/>
    <w:pitch w:val="variable"/>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BC7"/>
    <w:rsid w:val="000C477E"/>
    <w:rsid w:val="002F4BF6"/>
    <w:rsid w:val="002F771E"/>
    <w:rsid w:val="004722CF"/>
    <w:rsid w:val="00525496"/>
    <w:rsid w:val="005340C9"/>
    <w:rsid w:val="006C286D"/>
    <w:rsid w:val="007243F6"/>
    <w:rsid w:val="00744BCB"/>
    <w:rsid w:val="007903FD"/>
    <w:rsid w:val="00803E7C"/>
    <w:rsid w:val="00830303"/>
    <w:rsid w:val="0085002B"/>
    <w:rsid w:val="00877A4D"/>
    <w:rsid w:val="00A01A67"/>
    <w:rsid w:val="00A50ABF"/>
    <w:rsid w:val="00A52E8E"/>
    <w:rsid w:val="00AB2EB2"/>
    <w:rsid w:val="00B82BC7"/>
    <w:rsid w:val="00C24A90"/>
    <w:rsid w:val="00CC1900"/>
    <w:rsid w:val="00D81470"/>
    <w:rsid w:val="00E3488C"/>
    <w:rsid w:val="00E66AAE"/>
    <w:rsid w:val="00E73491"/>
    <w:rsid w:val="00EB69D2"/>
    <w:rsid w:val="00F10187"/>
    <w:rsid w:val="00F4212B"/>
    <w:rsid w:val="00FC1D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6748509"/>
  <w15:chartTrackingRefBased/>
  <w15:docId w15:val="{5D1EFA45-AE58-439E-A9FA-25FBDB8B6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69D2"/>
    <w:pPr>
      <w:widowControl w:val="0"/>
      <w:jc w:val="both"/>
    </w:pPr>
  </w:style>
  <w:style w:type="paragraph" w:styleId="1">
    <w:name w:val="heading 1"/>
    <w:basedOn w:val="a"/>
    <w:next w:val="a"/>
    <w:link w:val="10"/>
    <w:uiPriority w:val="9"/>
    <w:qFormat/>
    <w:rsid w:val="00B82BC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82BC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82BC7"/>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B82BC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82BC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82BC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82BC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82BC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82BC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82BC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82BC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82BC7"/>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B82BC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82BC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82BC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82BC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82BC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82BC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82BC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82BC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2BC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82BC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82BC7"/>
    <w:pPr>
      <w:spacing w:before="160" w:after="160"/>
      <w:jc w:val="center"/>
    </w:pPr>
    <w:rPr>
      <w:i/>
      <w:iCs/>
      <w:color w:val="404040" w:themeColor="text1" w:themeTint="BF"/>
    </w:rPr>
  </w:style>
  <w:style w:type="character" w:customStyle="1" w:styleId="a8">
    <w:name w:val="引用文 (文字)"/>
    <w:basedOn w:val="a0"/>
    <w:link w:val="a7"/>
    <w:uiPriority w:val="29"/>
    <w:rsid w:val="00B82BC7"/>
    <w:rPr>
      <w:i/>
      <w:iCs/>
      <w:color w:val="404040" w:themeColor="text1" w:themeTint="BF"/>
    </w:rPr>
  </w:style>
  <w:style w:type="paragraph" w:styleId="a9">
    <w:name w:val="List Paragraph"/>
    <w:basedOn w:val="a"/>
    <w:uiPriority w:val="34"/>
    <w:qFormat/>
    <w:rsid w:val="00B82BC7"/>
    <w:pPr>
      <w:ind w:left="720"/>
      <w:contextualSpacing/>
    </w:pPr>
  </w:style>
  <w:style w:type="character" w:styleId="21">
    <w:name w:val="Intense Emphasis"/>
    <w:basedOn w:val="a0"/>
    <w:uiPriority w:val="21"/>
    <w:qFormat/>
    <w:rsid w:val="00B82BC7"/>
    <w:rPr>
      <w:i/>
      <w:iCs/>
      <w:color w:val="0F4761" w:themeColor="accent1" w:themeShade="BF"/>
    </w:rPr>
  </w:style>
  <w:style w:type="paragraph" w:styleId="22">
    <w:name w:val="Intense Quote"/>
    <w:basedOn w:val="a"/>
    <w:next w:val="a"/>
    <w:link w:val="23"/>
    <w:uiPriority w:val="30"/>
    <w:qFormat/>
    <w:rsid w:val="00B82B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82BC7"/>
    <w:rPr>
      <w:i/>
      <w:iCs/>
      <w:color w:val="0F4761" w:themeColor="accent1" w:themeShade="BF"/>
    </w:rPr>
  </w:style>
  <w:style w:type="character" w:styleId="24">
    <w:name w:val="Intense Reference"/>
    <w:basedOn w:val="a0"/>
    <w:uiPriority w:val="32"/>
    <w:qFormat/>
    <w:rsid w:val="00B82BC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6707560">
      <w:bodyDiv w:val="1"/>
      <w:marLeft w:val="0"/>
      <w:marRight w:val="0"/>
      <w:marTop w:val="0"/>
      <w:marBottom w:val="0"/>
      <w:divBdr>
        <w:top w:val="none" w:sz="0" w:space="0" w:color="auto"/>
        <w:left w:val="none" w:sz="0" w:space="0" w:color="auto"/>
        <w:bottom w:val="none" w:sz="0" w:space="0" w:color="auto"/>
        <w:right w:val="none" w:sz="0" w:space="0" w:color="auto"/>
      </w:divBdr>
      <w:divsChild>
        <w:div w:id="2032099551">
          <w:marLeft w:val="0"/>
          <w:marRight w:val="0"/>
          <w:marTop w:val="0"/>
          <w:marBottom w:val="0"/>
          <w:divBdr>
            <w:top w:val="none" w:sz="0" w:space="0" w:color="auto"/>
            <w:left w:val="none" w:sz="0" w:space="0" w:color="auto"/>
            <w:bottom w:val="none" w:sz="0" w:space="0" w:color="auto"/>
            <w:right w:val="none" w:sz="0" w:space="0" w:color="auto"/>
          </w:divBdr>
        </w:div>
        <w:div w:id="49160378">
          <w:marLeft w:val="0"/>
          <w:marRight w:val="0"/>
          <w:marTop w:val="0"/>
          <w:marBottom w:val="0"/>
          <w:divBdr>
            <w:top w:val="none" w:sz="0" w:space="0" w:color="auto"/>
            <w:left w:val="none" w:sz="0" w:space="0" w:color="auto"/>
            <w:bottom w:val="none" w:sz="0" w:space="0" w:color="auto"/>
            <w:right w:val="none" w:sz="0" w:space="0" w:color="auto"/>
          </w:divBdr>
        </w:div>
        <w:div w:id="455030946">
          <w:marLeft w:val="0"/>
          <w:marRight w:val="0"/>
          <w:marTop w:val="0"/>
          <w:marBottom w:val="0"/>
          <w:divBdr>
            <w:top w:val="none" w:sz="0" w:space="0" w:color="auto"/>
            <w:left w:val="none" w:sz="0" w:space="0" w:color="auto"/>
            <w:bottom w:val="none" w:sz="0" w:space="0" w:color="auto"/>
            <w:right w:val="none" w:sz="0" w:space="0" w:color="auto"/>
          </w:divBdr>
        </w:div>
      </w:divsChild>
    </w:div>
    <w:div w:id="1168446657">
      <w:bodyDiv w:val="1"/>
      <w:marLeft w:val="0"/>
      <w:marRight w:val="0"/>
      <w:marTop w:val="0"/>
      <w:marBottom w:val="0"/>
      <w:divBdr>
        <w:top w:val="none" w:sz="0" w:space="0" w:color="auto"/>
        <w:left w:val="none" w:sz="0" w:space="0" w:color="auto"/>
        <w:bottom w:val="none" w:sz="0" w:space="0" w:color="auto"/>
        <w:right w:val="none" w:sz="0" w:space="0" w:color="auto"/>
      </w:divBdr>
    </w:div>
    <w:div w:id="1425153437">
      <w:bodyDiv w:val="1"/>
      <w:marLeft w:val="0"/>
      <w:marRight w:val="0"/>
      <w:marTop w:val="0"/>
      <w:marBottom w:val="0"/>
      <w:divBdr>
        <w:top w:val="none" w:sz="0" w:space="0" w:color="auto"/>
        <w:left w:val="none" w:sz="0" w:space="0" w:color="auto"/>
        <w:bottom w:val="none" w:sz="0" w:space="0" w:color="auto"/>
        <w:right w:val="none" w:sz="0" w:space="0" w:color="auto"/>
      </w:divBdr>
      <w:divsChild>
        <w:div w:id="1282616534">
          <w:marLeft w:val="0"/>
          <w:marRight w:val="0"/>
          <w:marTop w:val="0"/>
          <w:marBottom w:val="0"/>
          <w:divBdr>
            <w:top w:val="none" w:sz="0" w:space="0" w:color="auto"/>
            <w:left w:val="none" w:sz="0" w:space="0" w:color="auto"/>
            <w:bottom w:val="none" w:sz="0" w:space="0" w:color="auto"/>
            <w:right w:val="none" w:sz="0" w:space="0" w:color="auto"/>
          </w:divBdr>
        </w:div>
        <w:div w:id="3255942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235</Words>
  <Characters>1345</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裕美 萱森</dc:creator>
  <cp:keywords/>
  <dc:description/>
  <cp:lastModifiedBy>内山 恵子</cp:lastModifiedBy>
  <cp:revision>3</cp:revision>
  <dcterms:created xsi:type="dcterms:W3CDTF">2026-04-24T00:27:00Z</dcterms:created>
  <dcterms:modified xsi:type="dcterms:W3CDTF">2026-04-24T04:30:00Z</dcterms:modified>
</cp:coreProperties>
</file>